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33BC" w:rsidRPr="007C33BC" w:rsidRDefault="007C33BC" w:rsidP="00143A7D">
      <w:pPr>
        <w:rPr>
          <w:rFonts w:asciiTheme="majorHAnsi" w:hAnsiTheme="majorHAnsi" w:cstheme="majorHAnsi"/>
          <w:b/>
        </w:rPr>
      </w:pPr>
      <w:r>
        <w:rPr>
          <w:rFonts w:asciiTheme="majorHAnsi" w:hAnsiTheme="majorHAnsi" w:cstheme="majorHAnsi"/>
          <w:b/>
        </w:rPr>
        <w:t>About</w:t>
      </w:r>
      <w:r w:rsidRPr="007C33BC">
        <w:rPr>
          <w:rFonts w:asciiTheme="majorHAnsi" w:hAnsiTheme="majorHAnsi" w:cstheme="majorHAnsi"/>
          <w:b/>
        </w:rPr>
        <w:t xml:space="preserve"> Simulations</w:t>
      </w:r>
    </w:p>
    <w:p w:rsidR="007C33BC" w:rsidRPr="007C33BC" w:rsidRDefault="007C33BC" w:rsidP="00143A7D">
      <w:pPr>
        <w:rPr>
          <w:rFonts w:asciiTheme="majorHAnsi" w:hAnsiTheme="majorHAnsi" w:cstheme="majorHAnsi"/>
        </w:rPr>
      </w:pPr>
      <w:r w:rsidRPr="007C33BC">
        <w:rPr>
          <w:rFonts w:asciiTheme="majorHAnsi" w:hAnsiTheme="majorHAnsi" w:cstheme="majorHAnsi"/>
        </w:rPr>
        <w:t xml:space="preserve">Simulations are a great way to get the students up, moving, innovating, and rehearsing </w:t>
      </w:r>
      <w:r>
        <w:rPr>
          <w:rFonts w:asciiTheme="majorHAnsi" w:hAnsiTheme="majorHAnsi" w:cstheme="majorHAnsi"/>
        </w:rPr>
        <w:t xml:space="preserve">language </w:t>
      </w:r>
      <w:r w:rsidRPr="007C33BC">
        <w:rPr>
          <w:rFonts w:asciiTheme="majorHAnsi" w:hAnsiTheme="majorHAnsi" w:cstheme="majorHAnsi"/>
        </w:rPr>
        <w:t>for real world situations. When they are front-loaded with reflection and pragmatics, they can</w:t>
      </w:r>
      <w:r>
        <w:rPr>
          <w:rFonts w:asciiTheme="majorHAnsi" w:hAnsiTheme="majorHAnsi" w:cstheme="majorHAnsi"/>
        </w:rPr>
        <w:t xml:space="preserve"> prepar</w:t>
      </w:r>
      <w:r w:rsidRPr="007C33BC">
        <w:rPr>
          <w:rFonts w:asciiTheme="majorHAnsi" w:hAnsiTheme="majorHAnsi" w:cstheme="majorHAnsi"/>
        </w:rPr>
        <w:t>e students to function successfully in conversations that entail elaboration.</w:t>
      </w:r>
      <w:r>
        <w:rPr>
          <w:rFonts w:asciiTheme="majorHAnsi" w:hAnsiTheme="majorHAnsi" w:cstheme="majorHAnsi"/>
        </w:rPr>
        <w:t xml:space="preserve"> Because they involve the complexities of speaking, listening, cultural knowledge and personality, interactions are open-ended. Anything can happen</w:t>
      </w:r>
      <w:r w:rsidR="00B8788D">
        <w:rPr>
          <w:rFonts w:asciiTheme="majorHAnsi" w:hAnsiTheme="majorHAnsi" w:cstheme="majorHAnsi"/>
        </w:rPr>
        <w:t>, which is exactly what learners will experience in the world beyond the classroom</w:t>
      </w:r>
      <w:r>
        <w:rPr>
          <w:rFonts w:asciiTheme="majorHAnsi" w:hAnsiTheme="majorHAnsi" w:cstheme="majorHAnsi"/>
        </w:rPr>
        <w:t xml:space="preserve">. </w:t>
      </w:r>
    </w:p>
    <w:p w:rsidR="007C33BC" w:rsidRDefault="007C33BC" w:rsidP="00143A7D">
      <w:pPr>
        <w:rPr>
          <w:rFonts w:asciiTheme="majorHAnsi" w:hAnsiTheme="majorHAnsi" w:cstheme="majorHAnsi"/>
          <w:b/>
        </w:rPr>
      </w:pPr>
    </w:p>
    <w:p w:rsidR="007C33BC" w:rsidRPr="007C33BC" w:rsidRDefault="007C33BC" w:rsidP="00143A7D">
      <w:pPr>
        <w:rPr>
          <w:rFonts w:asciiTheme="majorHAnsi" w:hAnsiTheme="majorHAnsi" w:cstheme="majorHAnsi"/>
        </w:rPr>
      </w:pPr>
      <w:r w:rsidRPr="007C33BC">
        <w:rPr>
          <w:rFonts w:asciiTheme="majorHAnsi" w:hAnsiTheme="majorHAnsi" w:cstheme="majorHAnsi"/>
        </w:rPr>
        <w:t>A</w:t>
      </w:r>
      <w:r>
        <w:rPr>
          <w:rFonts w:asciiTheme="majorHAnsi" w:hAnsiTheme="majorHAnsi" w:cstheme="majorHAnsi"/>
        </w:rPr>
        <w:t>ccording to Jones, 1980, a</w:t>
      </w:r>
      <w:r w:rsidRPr="007C33BC">
        <w:rPr>
          <w:rFonts w:asciiTheme="majorHAnsi" w:hAnsiTheme="majorHAnsi" w:cstheme="majorHAnsi"/>
        </w:rPr>
        <w:t xml:space="preserve"> simulation generally has the following characteristics:</w:t>
      </w:r>
    </w:p>
    <w:p w:rsidR="007C33BC" w:rsidRPr="007C33BC" w:rsidRDefault="007C33BC" w:rsidP="007C33BC">
      <w:pPr>
        <w:numPr>
          <w:ilvl w:val="0"/>
          <w:numId w:val="23"/>
        </w:numPr>
        <w:shd w:val="clear" w:color="auto" w:fill="FFFFFF"/>
        <w:spacing w:before="100" w:beforeAutospacing="1" w:after="100" w:afterAutospacing="1"/>
        <w:rPr>
          <w:rFonts w:asciiTheme="majorHAnsi" w:eastAsia="Times New Roman" w:hAnsiTheme="majorHAnsi" w:cstheme="majorHAnsi"/>
          <w:color w:val="000000" w:themeColor="text1"/>
        </w:rPr>
      </w:pPr>
      <w:r w:rsidRPr="007C33BC">
        <w:rPr>
          <w:rFonts w:asciiTheme="majorHAnsi" w:eastAsia="Times New Roman" w:hAnsiTheme="majorHAnsi" w:cstheme="majorHAnsi"/>
          <w:i/>
          <w:iCs/>
          <w:color w:val="000000" w:themeColor="text1"/>
        </w:rPr>
        <w:t>A reality of function</w:t>
      </w:r>
      <w:r w:rsidRPr="007C33BC">
        <w:rPr>
          <w:rFonts w:asciiTheme="majorHAnsi" w:eastAsia="Times New Roman" w:hAnsiTheme="majorHAnsi" w:cstheme="majorHAnsi"/>
          <w:color w:val="000000" w:themeColor="text1"/>
        </w:rPr>
        <w:t> which means the participants in a simulation must step inside the role they have accepted and act accordingly.</w:t>
      </w:r>
    </w:p>
    <w:p w:rsidR="007C33BC" w:rsidRPr="007C33BC" w:rsidRDefault="007C33BC" w:rsidP="007C33BC">
      <w:pPr>
        <w:numPr>
          <w:ilvl w:val="0"/>
          <w:numId w:val="23"/>
        </w:numPr>
        <w:shd w:val="clear" w:color="auto" w:fill="FFFFFF"/>
        <w:spacing w:before="100" w:beforeAutospacing="1" w:after="100" w:afterAutospacing="1"/>
        <w:rPr>
          <w:rFonts w:asciiTheme="majorHAnsi" w:eastAsia="Times New Roman" w:hAnsiTheme="majorHAnsi" w:cstheme="majorHAnsi"/>
          <w:color w:val="000000" w:themeColor="text1"/>
        </w:rPr>
      </w:pPr>
      <w:r w:rsidRPr="007C33BC">
        <w:rPr>
          <w:rFonts w:asciiTheme="majorHAnsi" w:eastAsia="Times New Roman" w:hAnsiTheme="majorHAnsi" w:cstheme="majorHAnsi"/>
          <w:i/>
          <w:iCs/>
          <w:color w:val="000000" w:themeColor="text1"/>
        </w:rPr>
        <w:t>A simulated environment</w:t>
      </w:r>
      <w:r w:rsidRPr="007C33BC">
        <w:rPr>
          <w:rFonts w:asciiTheme="majorHAnsi" w:eastAsia="Times New Roman" w:hAnsiTheme="majorHAnsi" w:cstheme="majorHAnsi"/>
          <w:color w:val="000000" w:themeColor="text1"/>
        </w:rPr>
        <w:t> where there is no contact with the real world.</w:t>
      </w:r>
    </w:p>
    <w:p w:rsidR="007C33BC" w:rsidRPr="007C33BC" w:rsidRDefault="007C33BC" w:rsidP="007C33BC">
      <w:pPr>
        <w:numPr>
          <w:ilvl w:val="0"/>
          <w:numId w:val="23"/>
        </w:numPr>
        <w:shd w:val="clear" w:color="auto" w:fill="FFFFFF"/>
        <w:spacing w:before="100" w:beforeAutospacing="1" w:after="100" w:afterAutospacing="1"/>
        <w:rPr>
          <w:rFonts w:asciiTheme="majorHAnsi" w:eastAsia="Times New Roman" w:hAnsiTheme="majorHAnsi" w:cstheme="majorHAnsi"/>
          <w:color w:val="000000" w:themeColor="text1"/>
          <w:sz w:val="18"/>
          <w:szCs w:val="18"/>
        </w:rPr>
      </w:pPr>
      <w:r w:rsidRPr="007C33BC">
        <w:rPr>
          <w:rFonts w:asciiTheme="majorHAnsi" w:eastAsia="Times New Roman" w:hAnsiTheme="majorHAnsi" w:cstheme="majorHAnsi"/>
          <w:i/>
          <w:iCs/>
          <w:color w:val="000000" w:themeColor="text1"/>
        </w:rPr>
        <w:t>A structured environment</w:t>
      </w:r>
      <w:r w:rsidRPr="007C33BC">
        <w:rPr>
          <w:rFonts w:asciiTheme="majorHAnsi" w:eastAsia="Times New Roman" w:hAnsiTheme="majorHAnsi" w:cstheme="majorHAnsi"/>
          <w:color w:val="000000" w:themeColor="text1"/>
        </w:rPr>
        <w:t> where the participants have all the facts and information provided for them</w:t>
      </w:r>
      <w:r w:rsidRPr="007C33BC">
        <w:rPr>
          <w:rFonts w:asciiTheme="majorHAnsi" w:eastAsia="Times New Roman" w:hAnsiTheme="majorHAnsi" w:cstheme="majorHAnsi"/>
          <w:color w:val="000000" w:themeColor="text1"/>
          <w:sz w:val="18"/>
          <w:szCs w:val="18"/>
        </w:rPr>
        <w:t>.</w:t>
      </w:r>
    </w:p>
    <w:p w:rsidR="007C33BC" w:rsidRPr="00147224" w:rsidRDefault="00B8788D" w:rsidP="00143A7D">
      <w:pPr>
        <w:rPr>
          <w:rFonts w:asciiTheme="majorHAnsi" w:hAnsiTheme="majorHAnsi" w:cstheme="majorHAnsi"/>
        </w:rPr>
      </w:pPr>
      <w:r w:rsidRPr="00147224">
        <w:rPr>
          <w:rFonts w:asciiTheme="majorHAnsi" w:hAnsiTheme="majorHAnsi" w:cstheme="majorHAnsi"/>
        </w:rPr>
        <w:t>The following sim</w:t>
      </w:r>
      <w:r w:rsidR="00147224" w:rsidRPr="00147224">
        <w:rPr>
          <w:rFonts w:asciiTheme="majorHAnsi" w:hAnsiTheme="majorHAnsi" w:cstheme="majorHAnsi"/>
        </w:rPr>
        <w:t xml:space="preserve">ulation can be used alone or as a follow up to Only the Best Intentions. Students can create roles as guests at the characters of Gigi and Oscar’s wedding. Using the context of the play, they can share opinions as to whether the marriage will work out. </w:t>
      </w:r>
    </w:p>
    <w:p w:rsidR="007C33BC" w:rsidRDefault="007C33BC" w:rsidP="00143A7D">
      <w:pPr>
        <w:rPr>
          <w:rFonts w:asciiTheme="majorHAnsi" w:hAnsiTheme="majorHAnsi" w:cstheme="majorHAnsi"/>
          <w:b/>
        </w:rPr>
      </w:pPr>
    </w:p>
    <w:p w:rsidR="006F01F4" w:rsidRPr="00C072FF" w:rsidRDefault="00143A7D" w:rsidP="00143A7D">
      <w:pPr>
        <w:rPr>
          <w:rFonts w:asciiTheme="majorHAnsi" w:hAnsiTheme="majorHAnsi" w:cstheme="majorHAnsi"/>
        </w:rPr>
      </w:pPr>
      <w:r w:rsidRPr="00C072FF">
        <w:rPr>
          <w:rFonts w:asciiTheme="majorHAnsi" w:hAnsiTheme="majorHAnsi" w:cstheme="majorHAnsi"/>
          <w:b/>
        </w:rPr>
        <w:t xml:space="preserve">ACTIVITY: </w:t>
      </w:r>
      <w:r w:rsidR="007B5E81" w:rsidRPr="00C072FF">
        <w:rPr>
          <w:rFonts w:asciiTheme="majorHAnsi" w:hAnsiTheme="majorHAnsi" w:cstheme="majorHAnsi"/>
          <w:b/>
        </w:rPr>
        <w:t>THE WEDDING PARTY</w:t>
      </w:r>
    </w:p>
    <w:p w:rsidR="006F01F4" w:rsidRPr="00C072FF" w:rsidRDefault="00CC7FF1" w:rsidP="006F01F4">
      <w:pPr>
        <w:rPr>
          <w:rFonts w:asciiTheme="majorHAnsi" w:hAnsiTheme="majorHAnsi" w:cstheme="majorHAnsi"/>
          <w:i/>
        </w:rPr>
      </w:pPr>
      <w:r>
        <w:rPr>
          <w:rFonts w:asciiTheme="majorHAnsi" w:hAnsiTheme="majorHAnsi" w:cstheme="majorHAnsi"/>
          <w:i/>
        </w:rPr>
        <w:t>Use this activity to practice bringing a conversation to a close at a social gathering.</w:t>
      </w:r>
    </w:p>
    <w:p w:rsidR="0054342A" w:rsidRPr="00C072FF" w:rsidRDefault="0054342A" w:rsidP="006F01F4">
      <w:pPr>
        <w:rPr>
          <w:rFonts w:asciiTheme="majorHAnsi" w:hAnsiTheme="majorHAnsi" w:cstheme="majorHAnsi"/>
        </w:rPr>
      </w:pPr>
    </w:p>
    <w:p w:rsidR="00CC7FF1" w:rsidRDefault="00CC7FF1" w:rsidP="00CC7FF1">
      <w:pPr>
        <w:pStyle w:val="ListParagraph"/>
        <w:numPr>
          <w:ilvl w:val="0"/>
          <w:numId w:val="21"/>
        </w:numPr>
        <w:ind w:left="360"/>
        <w:rPr>
          <w:rFonts w:asciiTheme="majorHAnsi" w:hAnsiTheme="majorHAnsi" w:cstheme="majorHAnsi"/>
          <w:b/>
        </w:rPr>
      </w:pPr>
      <w:r w:rsidRPr="00CC7FF1">
        <w:rPr>
          <w:rFonts w:asciiTheme="majorHAnsi" w:hAnsiTheme="majorHAnsi" w:cstheme="majorHAnsi"/>
          <w:b/>
        </w:rPr>
        <w:t>Discuss the last time you were at a wedding or other social event. How many people did you talk to? Was it easy to move from one conversation to another? Explain.</w:t>
      </w:r>
    </w:p>
    <w:p w:rsidR="00CC7FF1" w:rsidRPr="00CC7FF1" w:rsidRDefault="00CC7FF1" w:rsidP="00CC7FF1">
      <w:pPr>
        <w:pStyle w:val="ListParagraph"/>
        <w:ind w:left="360"/>
        <w:rPr>
          <w:rFonts w:asciiTheme="majorHAnsi" w:hAnsiTheme="majorHAnsi" w:cstheme="majorHAnsi"/>
          <w:b/>
        </w:rPr>
      </w:pPr>
    </w:p>
    <w:p w:rsidR="0054342A" w:rsidRPr="00CC7FF1" w:rsidRDefault="0054342A" w:rsidP="00CC7FF1">
      <w:pPr>
        <w:pStyle w:val="ListParagraph"/>
        <w:numPr>
          <w:ilvl w:val="0"/>
          <w:numId w:val="21"/>
        </w:numPr>
        <w:ind w:left="360"/>
        <w:rPr>
          <w:rFonts w:asciiTheme="majorHAnsi" w:hAnsiTheme="majorHAnsi" w:cstheme="majorHAnsi"/>
          <w:b/>
        </w:rPr>
      </w:pPr>
      <w:r w:rsidRPr="00CC7FF1">
        <w:rPr>
          <w:rFonts w:asciiTheme="majorHAnsi" w:hAnsiTheme="majorHAnsi" w:cstheme="majorHAnsi"/>
          <w:b/>
        </w:rPr>
        <w:t>Introduce the strategies and language. Build the chart.</w:t>
      </w:r>
    </w:p>
    <w:p w:rsidR="0054342A" w:rsidRPr="00C072FF" w:rsidRDefault="0054342A" w:rsidP="006F01F4">
      <w:pPr>
        <w:rPr>
          <w:rFonts w:asciiTheme="majorHAnsi" w:hAnsiTheme="majorHAnsi" w:cstheme="majorHAnsi"/>
        </w:rPr>
      </w:pPr>
    </w:p>
    <w:tbl>
      <w:tblPr>
        <w:tblStyle w:val="TableGrid"/>
        <w:tblW w:w="0" w:type="auto"/>
        <w:tblLook w:val="04A0" w:firstRow="1" w:lastRow="0" w:firstColumn="1" w:lastColumn="0" w:noHBand="0" w:noVBand="1"/>
      </w:tblPr>
      <w:tblGrid>
        <w:gridCol w:w="2965"/>
        <w:gridCol w:w="6385"/>
      </w:tblGrid>
      <w:tr w:rsidR="0054342A" w:rsidRPr="00C072FF" w:rsidTr="00CC7FF1">
        <w:tc>
          <w:tcPr>
            <w:tcW w:w="2965" w:type="dxa"/>
          </w:tcPr>
          <w:p w:rsidR="0054342A" w:rsidRPr="00C072FF" w:rsidRDefault="0054342A" w:rsidP="0054342A">
            <w:pPr>
              <w:jc w:val="center"/>
              <w:rPr>
                <w:rFonts w:asciiTheme="majorHAnsi" w:hAnsiTheme="majorHAnsi" w:cstheme="majorHAnsi"/>
              </w:rPr>
            </w:pPr>
            <w:r w:rsidRPr="00C072FF">
              <w:rPr>
                <w:rFonts w:asciiTheme="majorHAnsi" w:hAnsiTheme="majorHAnsi" w:cstheme="majorHAnsi"/>
              </w:rPr>
              <w:t>Strategies</w:t>
            </w:r>
          </w:p>
        </w:tc>
        <w:tc>
          <w:tcPr>
            <w:tcW w:w="6385" w:type="dxa"/>
          </w:tcPr>
          <w:p w:rsidR="0054342A" w:rsidRPr="00C072FF" w:rsidRDefault="0054342A" w:rsidP="0054342A">
            <w:pPr>
              <w:jc w:val="center"/>
              <w:rPr>
                <w:rFonts w:asciiTheme="majorHAnsi" w:hAnsiTheme="majorHAnsi" w:cstheme="majorHAnsi"/>
              </w:rPr>
            </w:pPr>
            <w:r w:rsidRPr="00C072FF">
              <w:rPr>
                <w:rFonts w:asciiTheme="majorHAnsi" w:hAnsiTheme="majorHAnsi" w:cstheme="majorHAnsi"/>
              </w:rPr>
              <w:t>Language</w:t>
            </w:r>
          </w:p>
        </w:tc>
      </w:tr>
      <w:tr w:rsidR="0054342A" w:rsidRPr="00C072FF" w:rsidTr="00CC7FF1">
        <w:tc>
          <w:tcPr>
            <w:tcW w:w="2965" w:type="dxa"/>
          </w:tcPr>
          <w:p w:rsidR="006F606D" w:rsidRPr="00C072FF" w:rsidRDefault="0054342A" w:rsidP="006F01F4">
            <w:pPr>
              <w:rPr>
                <w:rFonts w:asciiTheme="majorHAnsi" w:hAnsiTheme="majorHAnsi" w:cstheme="majorHAnsi"/>
              </w:rPr>
            </w:pPr>
            <w:r w:rsidRPr="00C072FF">
              <w:rPr>
                <w:rFonts w:asciiTheme="majorHAnsi" w:hAnsiTheme="majorHAnsi" w:cstheme="majorHAnsi"/>
              </w:rPr>
              <w:t>Comment on the conversation to signal closure.</w:t>
            </w:r>
          </w:p>
        </w:tc>
        <w:tc>
          <w:tcPr>
            <w:tcW w:w="6385" w:type="dxa"/>
          </w:tcPr>
          <w:p w:rsidR="0054342A" w:rsidRDefault="0054342A" w:rsidP="006F01F4">
            <w:pPr>
              <w:rPr>
                <w:rFonts w:asciiTheme="majorHAnsi" w:hAnsiTheme="majorHAnsi" w:cstheme="majorHAnsi"/>
              </w:rPr>
            </w:pPr>
            <w:r w:rsidRPr="00C072FF">
              <w:rPr>
                <w:rFonts w:asciiTheme="majorHAnsi" w:hAnsiTheme="majorHAnsi" w:cstheme="majorHAnsi"/>
              </w:rPr>
              <w:t>I’m so glad I met you. I don’t know much about Oscar.</w:t>
            </w:r>
          </w:p>
          <w:p w:rsidR="00C072FF" w:rsidRPr="00C072FF" w:rsidRDefault="00C072FF" w:rsidP="006F01F4">
            <w:pPr>
              <w:rPr>
                <w:rFonts w:asciiTheme="majorHAnsi" w:hAnsiTheme="majorHAnsi" w:cstheme="majorHAnsi"/>
              </w:rPr>
            </w:pPr>
          </w:p>
        </w:tc>
      </w:tr>
      <w:tr w:rsidR="0054342A" w:rsidRPr="00C072FF" w:rsidTr="00CC7FF1">
        <w:tc>
          <w:tcPr>
            <w:tcW w:w="2965" w:type="dxa"/>
          </w:tcPr>
          <w:p w:rsidR="0054342A" w:rsidRPr="00C072FF" w:rsidRDefault="0054342A" w:rsidP="006F01F4">
            <w:pPr>
              <w:rPr>
                <w:rFonts w:asciiTheme="majorHAnsi" w:hAnsiTheme="majorHAnsi" w:cstheme="majorHAnsi"/>
              </w:rPr>
            </w:pPr>
            <w:r w:rsidRPr="00C072FF">
              <w:rPr>
                <w:rFonts w:asciiTheme="majorHAnsi" w:hAnsiTheme="majorHAnsi" w:cstheme="majorHAnsi"/>
              </w:rPr>
              <w:t>Introduce your next move</w:t>
            </w:r>
          </w:p>
          <w:p w:rsidR="0054342A" w:rsidRPr="00C072FF" w:rsidRDefault="0054342A" w:rsidP="006F01F4">
            <w:pPr>
              <w:rPr>
                <w:rFonts w:asciiTheme="majorHAnsi" w:hAnsiTheme="majorHAnsi" w:cstheme="majorHAnsi"/>
              </w:rPr>
            </w:pPr>
          </w:p>
        </w:tc>
        <w:tc>
          <w:tcPr>
            <w:tcW w:w="6385" w:type="dxa"/>
          </w:tcPr>
          <w:p w:rsidR="0054342A" w:rsidRDefault="0054342A" w:rsidP="006F01F4">
            <w:pPr>
              <w:rPr>
                <w:rFonts w:asciiTheme="majorHAnsi" w:hAnsiTheme="majorHAnsi" w:cstheme="majorHAnsi"/>
              </w:rPr>
            </w:pPr>
            <w:r w:rsidRPr="00C072FF">
              <w:rPr>
                <w:rFonts w:asciiTheme="majorHAnsi" w:hAnsiTheme="majorHAnsi" w:cstheme="majorHAnsi"/>
              </w:rPr>
              <w:t>Well, I think I’ll get some more of that cheese.</w:t>
            </w:r>
          </w:p>
          <w:p w:rsidR="00C072FF" w:rsidRDefault="00C072FF" w:rsidP="006F01F4">
            <w:pPr>
              <w:rPr>
                <w:rFonts w:asciiTheme="majorHAnsi" w:hAnsiTheme="majorHAnsi" w:cstheme="majorHAnsi"/>
              </w:rPr>
            </w:pPr>
          </w:p>
          <w:p w:rsidR="006F606D" w:rsidRPr="00C072FF" w:rsidRDefault="006F606D" w:rsidP="006F01F4">
            <w:pPr>
              <w:rPr>
                <w:rFonts w:asciiTheme="majorHAnsi" w:hAnsiTheme="majorHAnsi" w:cstheme="majorHAnsi"/>
              </w:rPr>
            </w:pPr>
          </w:p>
        </w:tc>
      </w:tr>
      <w:tr w:rsidR="0054342A" w:rsidRPr="00C072FF" w:rsidTr="00CC7FF1">
        <w:tc>
          <w:tcPr>
            <w:tcW w:w="2965" w:type="dxa"/>
          </w:tcPr>
          <w:p w:rsidR="0054342A" w:rsidRPr="00C072FF" w:rsidRDefault="0054342A" w:rsidP="006F01F4">
            <w:pPr>
              <w:rPr>
                <w:rFonts w:asciiTheme="majorHAnsi" w:hAnsiTheme="majorHAnsi" w:cstheme="majorHAnsi"/>
              </w:rPr>
            </w:pPr>
            <w:r w:rsidRPr="00C072FF">
              <w:rPr>
                <w:rFonts w:asciiTheme="majorHAnsi" w:hAnsiTheme="majorHAnsi" w:cstheme="majorHAnsi"/>
              </w:rPr>
              <w:t>Explain a commitment</w:t>
            </w:r>
          </w:p>
        </w:tc>
        <w:tc>
          <w:tcPr>
            <w:tcW w:w="6385" w:type="dxa"/>
          </w:tcPr>
          <w:p w:rsidR="0054342A" w:rsidRDefault="0054342A" w:rsidP="006F01F4">
            <w:pPr>
              <w:rPr>
                <w:rFonts w:asciiTheme="majorHAnsi" w:hAnsiTheme="majorHAnsi" w:cstheme="majorHAnsi"/>
              </w:rPr>
            </w:pPr>
            <w:r w:rsidRPr="00C072FF">
              <w:rPr>
                <w:rFonts w:asciiTheme="majorHAnsi" w:hAnsiTheme="majorHAnsi" w:cstheme="majorHAnsi"/>
              </w:rPr>
              <w:t>I’d b</w:t>
            </w:r>
            <w:r w:rsidR="00CC7FF1">
              <w:rPr>
                <w:rFonts w:asciiTheme="majorHAnsi" w:hAnsiTheme="majorHAnsi" w:cstheme="majorHAnsi"/>
              </w:rPr>
              <w:t>etter get back to my family. It ha</w:t>
            </w:r>
            <w:r w:rsidRPr="00C072FF">
              <w:rPr>
                <w:rFonts w:asciiTheme="majorHAnsi" w:hAnsiTheme="majorHAnsi" w:cstheme="majorHAnsi"/>
              </w:rPr>
              <w:t>s been fun talking to you.</w:t>
            </w:r>
          </w:p>
          <w:p w:rsidR="00C072FF" w:rsidRDefault="00C072FF" w:rsidP="006F01F4">
            <w:pPr>
              <w:rPr>
                <w:rFonts w:asciiTheme="majorHAnsi" w:hAnsiTheme="majorHAnsi" w:cstheme="majorHAnsi"/>
              </w:rPr>
            </w:pPr>
          </w:p>
          <w:p w:rsidR="006F606D" w:rsidRPr="00C072FF" w:rsidRDefault="006F606D" w:rsidP="006F01F4">
            <w:pPr>
              <w:rPr>
                <w:rFonts w:asciiTheme="majorHAnsi" w:hAnsiTheme="majorHAnsi" w:cstheme="majorHAnsi"/>
              </w:rPr>
            </w:pPr>
          </w:p>
        </w:tc>
      </w:tr>
      <w:tr w:rsidR="0054342A" w:rsidRPr="00C072FF" w:rsidTr="00CC7FF1">
        <w:tc>
          <w:tcPr>
            <w:tcW w:w="2965" w:type="dxa"/>
          </w:tcPr>
          <w:p w:rsidR="0054342A" w:rsidRPr="00C072FF" w:rsidRDefault="0054342A" w:rsidP="006F01F4">
            <w:pPr>
              <w:rPr>
                <w:rFonts w:asciiTheme="majorHAnsi" w:hAnsiTheme="majorHAnsi" w:cstheme="majorHAnsi"/>
              </w:rPr>
            </w:pPr>
            <w:r w:rsidRPr="00C072FF">
              <w:rPr>
                <w:rFonts w:asciiTheme="majorHAnsi" w:hAnsiTheme="majorHAnsi" w:cstheme="majorHAnsi"/>
              </w:rPr>
              <w:t>Introduce a third person to the conversation</w:t>
            </w:r>
          </w:p>
        </w:tc>
        <w:tc>
          <w:tcPr>
            <w:tcW w:w="6385" w:type="dxa"/>
          </w:tcPr>
          <w:p w:rsidR="0054342A" w:rsidRPr="00C072FF" w:rsidRDefault="00C072FF" w:rsidP="006F01F4">
            <w:pPr>
              <w:rPr>
                <w:rFonts w:asciiTheme="majorHAnsi" w:hAnsiTheme="majorHAnsi" w:cstheme="majorHAnsi"/>
              </w:rPr>
            </w:pPr>
            <w:r>
              <w:rPr>
                <w:rFonts w:asciiTheme="majorHAnsi" w:hAnsiTheme="majorHAnsi" w:cstheme="majorHAnsi"/>
              </w:rPr>
              <w:t>Have you met Jay?</w:t>
            </w:r>
            <w:r w:rsidR="0054342A" w:rsidRPr="00C072FF">
              <w:rPr>
                <w:rFonts w:asciiTheme="majorHAnsi" w:hAnsiTheme="majorHAnsi" w:cstheme="majorHAnsi"/>
              </w:rPr>
              <w:t xml:space="preserve"> Jay, you need to meet Lin. She went to school with Gigi. </w:t>
            </w:r>
          </w:p>
          <w:p w:rsidR="0054342A" w:rsidRDefault="0054342A" w:rsidP="006F01F4">
            <w:pPr>
              <w:rPr>
                <w:rFonts w:asciiTheme="majorHAnsi" w:hAnsiTheme="majorHAnsi" w:cstheme="majorHAnsi"/>
              </w:rPr>
            </w:pPr>
          </w:p>
          <w:p w:rsidR="006F606D" w:rsidRPr="00C072FF" w:rsidRDefault="006F606D" w:rsidP="006F01F4">
            <w:pPr>
              <w:rPr>
                <w:rFonts w:asciiTheme="majorHAnsi" w:hAnsiTheme="majorHAnsi" w:cstheme="majorHAnsi"/>
              </w:rPr>
            </w:pPr>
          </w:p>
        </w:tc>
      </w:tr>
    </w:tbl>
    <w:p w:rsidR="0054342A" w:rsidRDefault="0054342A" w:rsidP="006F01F4">
      <w:pPr>
        <w:rPr>
          <w:rFonts w:asciiTheme="majorHAnsi" w:hAnsiTheme="majorHAnsi" w:cstheme="majorHAnsi"/>
        </w:rPr>
      </w:pPr>
    </w:p>
    <w:p w:rsidR="00B53A97" w:rsidRPr="00C072FF" w:rsidRDefault="00B53A97" w:rsidP="006F01F4">
      <w:pPr>
        <w:rPr>
          <w:rFonts w:asciiTheme="majorHAnsi" w:hAnsiTheme="majorHAnsi" w:cstheme="majorHAnsi"/>
        </w:rPr>
      </w:pPr>
      <w:bookmarkStart w:id="0" w:name="_GoBack"/>
      <w:bookmarkEnd w:id="0"/>
    </w:p>
    <w:p w:rsidR="0054342A" w:rsidRPr="00CC7FF1" w:rsidRDefault="00CC7FF1" w:rsidP="00CC7FF1">
      <w:pPr>
        <w:rPr>
          <w:rFonts w:asciiTheme="majorHAnsi" w:hAnsiTheme="majorHAnsi" w:cstheme="majorHAnsi"/>
          <w:b/>
        </w:rPr>
      </w:pPr>
      <w:r>
        <w:rPr>
          <w:rFonts w:asciiTheme="majorHAnsi" w:hAnsiTheme="majorHAnsi" w:cstheme="majorHAnsi"/>
          <w:b/>
        </w:rPr>
        <w:lastRenderedPageBreak/>
        <w:t xml:space="preserve">C. </w:t>
      </w:r>
      <w:r w:rsidR="0054342A" w:rsidRPr="00CC7FF1">
        <w:rPr>
          <w:rFonts w:asciiTheme="majorHAnsi" w:hAnsiTheme="majorHAnsi" w:cstheme="majorHAnsi"/>
          <w:b/>
        </w:rPr>
        <w:t>Role Play Wedding Guests</w:t>
      </w:r>
    </w:p>
    <w:p w:rsidR="0054342A" w:rsidRPr="00C072FF" w:rsidRDefault="0054342A" w:rsidP="0054342A">
      <w:pPr>
        <w:rPr>
          <w:rFonts w:asciiTheme="majorHAnsi" w:hAnsiTheme="majorHAnsi" w:cstheme="majorHAnsi"/>
          <w:b/>
        </w:rPr>
      </w:pPr>
    </w:p>
    <w:p w:rsidR="0054342A" w:rsidRPr="00CC7FF1" w:rsidRDefault="0054342A" w:rsidP="00CC7FF1">
      <w:pPr>
        <w:pStyle w:val="ListParagraph"/>
        <w:numPr>
          <w:ilvl w:val="0"/>
          <w:numId w:val="22"/>
        </w:numPr>
        <w:rPr>
          <w:rFonts w:asciiTheme="majorHAnsi" w:hAnsiTheme="majorHAnsi" w:cstheme="majorHAnsi"/>
          <w:b/>
        </w:rPr>
      </w:pPr>
      <w:r w:rsidRPr="00CC7FF1">
        <w:rPr>
          <w:rFonts w:asciiTheme="majorHAnsi" w:hAnsiTheme="majorHAnsi" w:cstheme="majorHAnsi"/>
          <w:b/>
        </w:rPr>
        <w:t>P</w:t>
      </w:r>
      <w:r w:rsidR="00CC7FF1" w:rsidRPr="00CC7FF1">
        <w:rPr>
          <w:rFonts w:asciiTheme="majorHAnsi" w:hAnsiTheme="majorHAnsi" w:cstheme="majorHAnsi"/>
          <w:b/>
        </w:rPr>
        <w:t>repare</w:t>
      </w:r>
      <w:r w:rsidRPr="00CC7FF1">
        <w:rPr>
          <w:rFonts w:asciiTheme="majorHAnsi" w:hAnsiTheme="majorHAnsi" w:cstheme="majorHAnsi"/>
          <w:b/>
        </w:rPr>
        <w:t xml:space="preserve">: </w:t>
      </w:r>
      <w:r w:rsidRPr="00CC7FF1">
        <w:rPr>
          <w:rFonts w:asciiTheme="majorHAnsi" w:hAnsiTheme="majorHAnsi" w:cstheme="majorHAnsi"/>
        </w:rPr>
        <w:t xml:space="preserve">Divide the class in two large groups to create </w:t>
      </w:r>
      <w:r w:rsidR="00CC7FF1" w:rsidRPr="00CC7FF1">
        <w:rPr>
          <w:rFonts w:asciiTheme="majorHAnsi" w:hAnsiTheme="majorHAnsi" w:cstheme="majorHAnsi"/>
        </w:rPr>
        <w:t>back-stories</w:t>
      </w:r>
      <w:r w:rsidRPr="00CC7FF1">
        <w:rPr>
          <w:rFonts w:asciiTheme="majorHAnsi" w:hAnsiTheme="majorHAnsi" w:cstheme="majorHAnsi"/>
        </w:rPr>
        <w:t xml:space="preserve">. </w:t>
      </w:r>
    </w:p>
    <w:p w:rsidR="0054342A" w:rsidRPr="00C072FF" w:rsidRDefault="0054342A" w:rsidP="0054342A">
      <w:pPr>
        <w:pStyle w:val="ListParagraph"/>
        <w:rPr>
          <w:rFonts w:asciiTheme="majorHAnsi" w:hAnsiTheme="majorHAnsi" w:cstheme="majorHAnsi"/>
        </w:rPr>
      </w:pPr>
    </w:p>
    <w:p w:rsidR="0054342A" w:rsidRDefault="0054342A" w:rsidP="00C072FF">
      <w:pPr>
        <w:ind w:left="720"/>
        <w:rPr>
          <w:rFonts w:asciiTheme="majorHAnsi" w:hAnsiTheme="majorHAnsi" w:cstheme="majorHAnsi"/>
        </w:rPr>
      </w:pPr>
      <w:r w:rsidRPr="00C072FF">
        <w:rPr>
          <w:rFonts w:asciiTheme="majorHAnsi" w:hAnsiTheme="majorHAnsi" w:cstheme="majorHAnsi"/>
          <w:b/>
        </w:rPr>
        <w:t>The Bride’s Guests:</w:t>
      </w:r>
      <w:r w:rsidRPr="00C072FF">
        <w:rPr>
          <w:rFonts w:asciiTheme="majorHAnsi" w:hAnsiTheme="majorHAnsi" w:cstheme="majorHAnsi"/>
        </w:rPr>
        <w:t xml:space="preserve"> Have this group work together to create a history for the bride, Gigi. (She can be a character in the play, or they can invent a new one.) Each member should say how they know the bride/met the bride. </w:t>
      </w:r>
    </w:p>
    <w:p w:rsidR="00C072FF" w:rsidRPr="00C072FF" w:rsidRDefault="00C072FF" w:rsidP="00C072FF">
      <w:pPr>
        <w:ind w:left="720"/>
        <w:rPr>
          <w:rFonts w:asciiTheme="majorHAnsi" w:hAnsiTheme="majorHAnsi" w:cstheme="majorHAnsi"/>
        </w:rPr>
      </w:pPr>
    </w:p>
    <w:p w:rsidR="0054342A" w:rsidRPr="00C072FF" w:rsidRDefault="0054342A" w:rsidP="00C072FF">
      <w:pPr>
        <w:ind w:left="720"/>
        <w:rPr>
          <w:rFonts w:asciiTheme="majorHAnsi" w:hAnsiTheme="majorHAnsi" w:cstheme="majorHAnsi"/>
        </w:rPr>
      </w:pPr>
      <w:r w:rsidRPr="00C072FF">
        <w:rPr>
          <w:rFonts w:asciiTheme="majorHAnsi" w:hAnsiTheme="majorHAnsi" w:cstheme="majorHAnsi"/>
          <w:b/>
        </w:rPr>
        <w:t>The Groom’s Guests:</w:t>
      </w:r>
      <w:r w:rsidRPr="00C072FF">
        <w:rPr>
          <w:rFonts w:asciiTheme="majorHAnsi" w:hAnsiTheme="majorHAnsi" w:cstheme="majorHAnsi"/>
        </w:rPr>
        <w:t xml:space="preserve"> Have the other group create a picture and history for the groom, Oscar. (He </w:t>
      </w:r>
      <w:r w:rsidR="00C072FF">
        <w:rPr>
          <w:rFonts w:asciiTheme="majorHAnsi" w:hAnsiTheme="majorHAnsi" w:cstheme="majorHAnsi"/>
        </w:rPr>
        <w:t>can be a character in the play,</w:t>
      </w:r>
      <w:r w:rsidRPr="00C072FF">
        <w:rPr>
          <w:rFonts w:asciiTheme="majorHAnsi" w:hAnsiTheme="majorHAnsi" w:cstheme="majorHAnsi"/>
        </w:rPr>
        <w:t xml:space="preserve"> or they </w:t>
      </w:r>
      <w:r w:rsidR="00CC7FF1">
        <w:rPr>
          <w:rFonts w:asciiTheme="majorHAnsi" w:hAnsiTheme="majorHAnsi" w:cstheme="majorHAnsi"/>
        </w:rPr>
        <w:t>c</w:t>
      </w:r>
      <w:r w:rsidRPr="00C072FF">
        <w:rPr>
          <w:rFonts w:asciiTheme="majorHAnsi" w:hAnsiTheme="majorHAnsi" w:cstheme="majorHAnsi"/>
        </w:rPr>
        <w:t>an invent a new one.) Each member should say how they know the bride/met the bride.</w:t>
      </w:r>
    </w:p>
    <w:p w:rsidR="0054342A" w:rsidRPr="00C072FF" w:rsidRDefault="0054342A" w:rsidP="0054342A">
      <w:pPr>
        <w:rPr>
          <w:rFonts w:asciiTheme="majorHAnsi" w:hAnsiTheme="majorHAnsi" w:cstheme="majorHAnsi"/>
        </w:rPr>
      </w:pPr>
    </w:p>
    <w:p w:rsidR="0054342A" w:rsidRPr="00CC7FF1" w:rsidRDefault="00CC7FF1" w:rsidP="00CC7FF1">
      <w:pPr>
        <w:pStyle w:val="ListParagraph"/>
        <w:numPr>
          <w:ilvl w:val="0"/>
          <w:numId w:val="22"/>
        </w:numPr>
        <w:rPr>
          <w:rFonts w:asciiTheme="majorHAnsi" w:hAnsiTheme="majorHAnsi" w:cstheme="majorHAnsi"/>
          <w:b/>
        </w:rPr>
      </w:pPr>
      <w:r w:rsidRPr="00CC7FF1">
        <w:rPr>
          <w:rFonts w:asciiTheme="majorHAnsi" w:hAnsiTheme="majorHAnsi" w:cstheme="majorHAnsi"/>
          <w:b/>
        </w:rPr>
        <w:t>Perform</w:t>
      </w:r>
      <w:r w:rsidR="0054342A" w:rsidRPr="00CC7FF1">
        <w:rPr>
          <w:rFonts w:asciiTheme="majorHAnsi" w:hAnsiTheme="majorHAnsi" w:cstheme="majorHAnsi"/>
          <w:b/>
        </w:rPr>
        <w:t xml:space="preserve">: Have </w:t>
      </w:r>
      <w:r w:rsidR="00C072FF" w:rsidRPr="00CC7FF1">
        <w:rPr>
          <w:rFonts w:asciiTheme="majorHAnsi" w:hAnsiTheme="majorHAnsi" w:cstheme="majorHAnsi"/>
          <w:b/>
        </w:rPr>
        <w:t>the two groups stand and mingle as if they were at a wedding reception.</w:t>
      </w:r>
      <w:r w:rsidRPr="00CC7FF1">
        <w:rPr>
          <w:rFonts w:asciiTheme="majorHAnsi" w:hAnsiTheme="majorHAnsi" w:cstheme="majorHAnsi"/>
          <w:b/>
        </w:rPr>
        <w:t xml:space="preserve"> </w:t>
      </w:r>
    </w:p>
    <w:p w:rsidR="0054342A" w:rsidRPr="00CC7FF1" w:rsidRDefault="0054342A" w:rsidP="0054342A">
      <w:pPr>
        <w:rPr>
          <w:rFonts w:asciiTheme="majorHAnsi" w:hAnsiTheme="majorHAnsi" w:cstheme="majorHAnsi"/>
          <w:b/>
        </w:rPr>
      </w:pPr>
      <w:r w:rsidRPr="00CC7FF1">
        <w:rPr>
          <w:rFonts w:asciiTheme="majorHAnsi" w:hAnsiTheme="majorHAnsi" w:cstheme="majorHAnsi"/>
          <w:b/>
        </w:rPr>
        <w:t xml:space="preserve"> </w:t>
      </w:r>
    </w:p>
    <w:p w:rsidR="0054342A" w:rsidRPr="00C072FF" w:rsidRDefault="0054342A" w:rsidP="0054342A">
      <w:pPr>
        <w:pStyle w:val="ListParagraph"/>
        <w:numPr>
          <w:ilvl w:val="0"/>
          <w:numId w:val="15"/>
        </w:numPr>
        <w:rPr>
          <w:rFonts w:asciiTheme="majorHAnsi" w:hAnsiTheme="majorHAnsi" w:cstheme="majorHAnsi"/>
        </w:rPr>
      </w:pPr>
      <w:r w:rsidRPr="00C072FF">
        <w:rPr>
          <w:rFonts w:asciiTheme="majorHAnsi" w:hAnsiTheme="majorHAnsi" w:cstheme="majorHAnsi"/>
        </w:rPr>
        <w:t xml:space="preserve">Their goal is to meet someone from the other group. </w:t>
      </w:r>
    </w:p>
    <w:p w:rsidR="0054342A" w:rsidRPr="00C072FF" w:rsidRDefault="0054342A" w:rsidP="0054342A">
      <w:pPr>
        <w:pStyle w:val="ListParagraph"/>
        <w:numPr>
          <w:ilvl w:val="0"/>
          <w:numId w:val="15"/>
        </w:numPr>
        <w:rPr>
          <w:rFonts w:asciiTheme="majorHAnsi" w:hAnsiTheme="majorHAnsi" w:cstheme="majorHAnsi"/>
        </w:rPr>
      </w:pPr>
      <w:r w:rsidRPr="00C072FF">
        <w:rPr>
          <w:rFonts w:asciiTheme="majorHAnsi" w:hAnsiTheme="majorHAnsi" w:cstheme="majorHAnsi"/>
        </w:rPr>
        <w:t xml:space="preserve">They should exchange information and get to know each other. </w:t>
      </w:r>
    </w:p>
    <w:p w:rsidR="0054342A" w:rsidRPr="00C072FF" w:rsidRDefault="0054342A" w:rsidP="0054342A">
      <w:pPr>
        <w:pStyle w:val="ListParagraph"/>
        <w:numPr>
          <w:ilvl w:val="0"/>
          <w:numId w:val="15"/>
        </w:numPr>
        <w:rPr>
          <w:rFonts w:asciiTheme="majorHAnsi" w:hAnsiTheme="majorHAnsi" w:cstheme="majorHAnsi"/>
          <w:b/>
        </w:rPr>
      </w:pPr>
      <w:r w:rsidRPr="00C072FF">
        <w:rPr>
          <w:rFonts w:asciiTheme="majorHAnsi" w:hAnsiTheme="majorHAnsi" w:cstheme="majorHAnsi"/>
        </w:rPr>
        <w:t xml:space="preserve">When you start playing music (or clap), they must politely bring the conversation to a close and </w:t>
      </w:r>
      <w:r w:rsidR="00C072FF">
        <w:rPr>
          <w:rFonts w:asciiTheme="majorHAnsi" w:hAnsiTheme="majorHAnsi" w:cstheme="majorHAnsi"/>
        </w:rPr>
        <w:t>make their getaway</w:t>
      </w:r>
      <w:r w:rsidRPr="00C072FF">
        <w:rPr>
          <w:rFonts w:asciiTheme="majorHAnsi" w:hAnsiTheme="majorHAnsi" w:cstheme="majorHAnsi"/>
        </w:rPr>
        <w:t>. When the music stops, they should find a new partner and repeat.</w:t>
      </w:r>
    </w:p>
    <w:p w:rsidR="0054342A" w:rsidRPr="00C072FF" w:rsidRDefault="0054342A" w:rsidP="0054342A">
      <w:pPr>
        <w:rPr>
          <w:rFonts w:asciiTheme="majorHAnsi" w:hAnsiTheme="majorHAnsi" w:cstheme="majorHAnsi"/>
        </w:rPr>
      </w:pPr>
    </w:p>
    <w:p w:rsidR="009009B5" w:rsidRPr="00C072FF" w:rsidRDefault="0054342A" w:rsidP="0054342A">
      <w:pPr>
        <w:rPr>
          <w:rFonts w:asciiTheme="majorHAnsi" w:hAnsiTheme="majorHAnsi" w:cstheme="majorHAnsi"/>
        </w:rPr>
      </w:pPr>
      <w:r w:rsidRPr="00C072FF">
        <w:rPr>
          <w:rFonts w:asciiTheme="majorHAnsi" w:hAnsiTheme="majorHAnsi" w:cstheme="majorHAnsi"/>
        </w:rPr>
        <w:t>Take notes on pragmatics and language for a follow up feedback session</w:t>
      </w:r>
    </w:p>
    <w:p w:rsidR="00A81642" w:rsidRPr="00C072FF" w:rsidRDefault="00A81642" w:rsidP="0054342A">
      <w:pPr>
        <w:rPr>
          <w:rFonts w:asciiTheme="majorHAnsi" w:hAnsiTheme="majorHAnsi" w:cstheme="majorHAnsi"/>
        </w:rPr>
      </w:pPr>
    </w:p>
    <w:p w:rsidR="00A81642" w:rsidRPr="00147224" w:rsidRDefault="00A81642" w:rsidP="00147224">
      <w:pPr>
        <w:spacing w:line="276" w:lineRule="auto"/>
        <w:rPr>
          <w:rFonts w:asciiTheme="majorHAnsi" w:hAnsiTheme="majorHAnsi" w:cstheme="majorHAnsi"/>
        </w:rPr>
      </w:pPr>
    </w:p>
    <w:sectPr w:rsidR="00A81642" w:rsidRPr="00147224" w:rsidSect="00A80A0E">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D3380" w:rsidRDefault="00ED3380" w:rsidP="003A639D">
      <w:r>
        <w:separator/>
      </w:r>
    </w:p>
  </w:endnote>
  <w:endnote w:type="continuationSeparator" w:id="0">
    <w:p w:rsidR="00ED3380" w:rsidRDefault="00ED3380" w:rsidP="003A6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F606D" w:rsidRPr="006F606D" w:rsidRDefault="006F606D" w:rsidP="006F606D">
    <w:pPr>
      <w:pStyle w:val="Footer"/>
      <w:jc w:val="right"/>
      <w:rPr>
        <w:sz w:val="20"/>
        <w:szCs w:val="20"/>
        <w:u w:val="single"/>
      </w:rPr>
    </w:pPr>
    <w:r w:rsidRPr="006F606D">
      <w:rPr>
        <w:sz w:val="20"/>
        <w:szCs w:val="20"/>
        <w:u w:val="single"/>
      </w:rPr>
      <w:t>Englishendeavors.org</w:t>
    </w:r>
  </w:p>
  <w:p w:rsidR="003A639D" w:rsidRPr="00F72D7D" w:rsidRDefault="003A639D" w:rsidP="00F72D7D">
    <w:pPr>
      <w:pStyle w:val="Foo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D3380" w:rsidRDefault="00ED3380" w:rsidP="003A639D">
      <w:r>
        <w:separator/>
      </w:r>
    </w:p>
  </w:footnote>
  <w:footnote w:type="continuationSeparator" w:id="0">
    <w:p w:rsidR="00ED3380" w:rsidRDefault="00ED3380" w:rsidP="003A63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A639D" w:rsidRDefault="003A639D">
    <w:pPr>
      <w:pStyle w:val="Header"/>
    </w:pPr>
  </w:p>
  <w:p w:rsidR="003A639D" w:rsidRDefault="003A63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A579C"/>
    <w:multiLevelType w:val="hybridMultilevel"/>
    <w:tmpl w:val="BA500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A609A5"/>
    <w:multiLevelType w:val="hybridMultilevel"/>
    <w:tmpl w:val="656EB6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94E29CC"/>
    <w:multiLevelType w:val="hybridMultilevel"/>
    <w:tmpl w:val="6608BC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05FD8"/>
    <w:multiLevelType w:val="hybridMultilevel"/>
    <w:tmpl w:val="8E827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AB0343"/>
    <w:multiLevelType w:val="hybridMultilevel"/>
    <w:tmpl w:val="2216F0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37E0E91"/>
    <w:multiLevelType w:val="hybridMultilevel"/>
    <w:tmpl w:val="15B669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B4334A"/>
    <w:multiLevelType w:val="hybridMultilevel"/>
    <w:tmpl w:val="EF60F81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78D29EC"/>
    <w:multiLevelType w:val="hybridMultilevel"/>
    <w:tmpl w:val="97F645A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8A0F78"/>
    <w:multiLevelType w:val="hybridMultilevel"/>
    <w:tmpl w:val="EA741C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C8763A"/>
    <w:multiLevelType w:val="hybridMultilevel"/>
    <w:tmpl w:val="E55C93A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FDD14B9"/>
    <w:multiLevelType w:val="hybridMultilevel"/>
    <w:tmpl w:val="679C56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3F4802"/>
    <w:multiLevelType w:val="hybridMultilevel"/>
    <w:tmpl w:val="6240BB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CCF04AB"/>
    <w:multiLevelType w:val="hybridMultilevel"/>
    <w:tmpl w:val="6FB267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786D45"/>
    <w:multiLevelType w:val="hybridMultilevel"/>
    <w:tmpl w:val="2DEAC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BB00C2"/>
    <w:multiLevelType w:val="hybridMultilevel"/>
    <w:tmpl w:val="9B0E1772"/>
    <w:lvl w:ilvl="0" w:tplc="C8A053BA">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D82118"/>
    <w:multiLevelType w:val="hybridMultilevel"/>
    <w:tmpl w:val="9B884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DB1277"/>
    <w:multiLevelType w:val="hybridMultilevel"/>
    <w:tmpl w:val="DF8A2C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8E5794A"/>
    <w:multiLevelType w:val="hybridMultilevel"/>
    <w:tmpl w:val="FF3AE52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0007C92"/>
    <w:multiLevelType w:val="hybridMultilevel"/>
    <w:tmpl w:val="933CD2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5190883"/>
    <w:multiLevelType w:val="hybridMultilevel"/>
    <w:tmpl w:val="5E20888E"/>
    <w:lvl w:ilvl="0" w:tplc="6EE833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BA00EDF"/>
    <w:multiLevelType w:val="hybridMultilevel"/>
    <w:tmpl w:val="1BFAC6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C0A6DC6"/>
    <w:multiLevelType w:val="multilevel"/>
    <w:tmpl w:val="3CD65A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D8D5DEA"/>
    <w:multiLevelType w:val="hybridMultilevel"/>
    <w:tmpl w:val="57A856AE"/>
    <w:lvl w:ilvl="0" w:tplc="04090001">
      <w:start w:val="1"/>
      <w:numFmt w:val="bullet"/>
      <w:lvlText w:val=""/>
      <w:lvlJc w:val="left"/>
      <w:pPr>
        <w:ind w:left="720" w:hanging="360"/>
      </w:pPr>
      <w:rPr>
        <w:rFonts w:ascii="Symbol" w:hAnsi="Symbol"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8"/>
  </w:num>
  <w:num w:numId="3">
    <w:abstractNumId w:val="9"/>
  </w:num>
  <w:num w:numId="4">
    <w:abstractNumId w:val="15"/>
  </w:num>
  <w:num w:numId="5">
    <w:abstractNumId w:val="18"/>
  </w:num>
  <w:num w:numId="6">
    <w:abstractNumId w:val="13"/>
  </w:num>
  <w:num w:numId="7">
    <w:abstractNumId w:val="19"/>
  </w:num>
  <w:num w:numId="8">
    <w:abstractNumId w:val="11"/>
  </w:num>
  <w:num w:numId="9">
    <w:abstractNumId w:val="2"/>
  </w:num>
  <w:num w:numId="10">
    <w:abstractNumId w:val="10"/>
  </w:num>
  <w:num w:numId="11">
    <w:abstractNumId w:val="12"/>
  </w:num>
  <w:num w:numId="12">
    <w:abstractNumId w:val="1"/>
  </w:num>
  <w:num w:numId="13">
    <w:abstractNumId w:val="7"/>
  </w:num>
  <w:num w:numId="14">
    <w:abstractNumId w:val="17"/>
  </w:num>
  <w:num w:numId="15">
    <w:abstractNumId w:val="5"/>
  </w:num>
  <w:num w:numId="16">
    <w:abstractNumId w:val="0"/>
  </w:num>
  <w:num w:numId="17">
    <w:abstractNumId w:val="4"/>
  </w:num>
  <w:num w:numId="18">
    <w:abstractNumId w:val="20"/>
  </w:num>
  <w:num w:numId="19">
    <w:abstractNumId w:val="22"/>
  </w:num>
  <w:num w:numId="20">
    <w:abstractNumId w:val="6"/>
  </w:num>
  <w:num w:numId="21">
    <w:abstractNumId w:val="16"/>
  </w:num>
  <w:num w:numId="22">
    <w:abstractNumId w:val="3"/>
  </w:num>
  <w:num w:numId="2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639D"/>
    <w:rsid w:val="00001B71"/>
    <w:rsid w:val="00042BD2"/>
    <w:rsid w:val="000A5F0E"/>
    <w:rsid w:val="00127028"/>
    <w:rsid w:val="00143A7D"/>
    <w:rsid w:val="00147224"/>
    <w:rsid w:val="001B054D"/>
    <w:rsid w:val="001B4FCD"/>
    <w:rsid w:val="00210A8A"/>
    <w:rsid w:val="00317E2D"/>
    <w:rsid w:val="003423A7"/>
    <w:rsid w:val="003A639D"/>
    <w:rsid w:val="004C074F"/>
    <w:rsid w:val="004C59D5"/>
    <w:rsid w:val="004F4C89"/>
    <w:rsid w:val="00502E69"/>
    <w:rsid w:val="0054342A"/>
    <w:rsid w:val="00566505"/>
    <w:rsid w:val="00615547"/>
    <w:rsid w:val="006A36DF"/>
    <w:rsid w:val="006D7569"/>
    <w:rsid w:val="006F01F4"/>
    <w:rsid w:val="006F606D"/>
    <w:rsid w:val="006F777A"/>
    <w:rsid w:val="00732500"/>
    <w:rsid w:val="00734A97"/>
    <w:rsid w:val="0074420F"/>
    <w:rsid w:val="007538AC"/>
    <w:rsid w:val="00755F88"/>
    <w:rsid w:val="007B5E81"/>
    <w:rsid w:val="007C33BC"/>
    <w:rsid w:val="00820448"/>
    <w:rsid w:val="008542D8"/>
    <w:rsid w:val="008D7F95"/>
    <w:rsid w:val="009009B5"/>
    <w:rsid w:val="009728F4"/>
    <w:rsid w:val="009778CF"/>
    <w:rsid w:val="009B27FF"/>
    <w:rsid w:val="009C558B"/>
    <w:rsid w:val="00A80A0E"/>
    <w:rsid w:val="00A81642"/>
    <w:rsid w:val="00AB7BC6"/>
    <w:rsid w:val="00B53A97"/>
    <w:rsid w:val="00B7305D"/>
    <w:rsid w:val="00B8788D"/>
    <w:rsid w:val="00C072FF"/>
    <w:rsid w:val="00CC7FF1"/>
    <w:rsid w:val="00D13BDE"/>
    <w:rsid w:val="00D368FF"/>
    <w:rsid w:val="00D607D7"/>
    <w:rsid w:val="00D61BB7"/>
    <w:rsid w:val="00D712DA"/>
    <w:rsid w:val="00D75150"/>
    <w:rsid w:val="00DB049A"/>
    <w:rsid w:val="00E908DA"/>
    <w:rsid w:val="00ED3380"/>
    <w:rsid w:val="00EF6F6A"/>
    <w:rsid w:val="00F13157"/>
    <w:rsid w:val="00F47BFC"/>
    <w:rsid w:val="00F50903"/>
    <w:rsid w:val="00F72D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FCBDEA"/>
  <w14:defaultImageDpi w14:val="32767"/>
  <w15:chartTrackingRefBased/>
  <w15:docId w15:val="{9785AF3D-D58B-804A-A86F-FEEB9508B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639D"/>
    <w:pPr>
      <w:tabs>
        <w:tab w:val="center" w:pos="4680"/>
        <w:tab w:val="right" w:pos="9360"/>
      </w:tabs>
    </w:pPr>
  </w:style>
  <w:style w:type="character" w:customStyle="1" w:styleId="HeaderChar">
    <w:name w:val="Header Char"/>
    <w:basedOn w:val="DefaultParagraphFont"/>
    <w:link w:val="Header"/>
    <w:uiPriority w:val="99"/>
    <w:rsid w:val="003A639D"/>
  </w:style>
  <w:style w:type="paragraph" w:styleId="Footer">
    <w:name w:val="footer"/>
    <w:basedOn w:val="Normal"/>
    <w:link w:val="FooterChar"/>
    <w:uiPriority w:val="99"/>
    <w:unhideWhenUsed/>
    <w:rsid w:val="003A639D"/>
    <w:pPr>
      <w:tabs>
        <w:tab w:val="center" w:pos="4680"/>
        <w:tab w:val="right" w:pos="9360"/>
      </w:tabs>
    </w:pPr>
  </w:style>
  <w:style w:type="character" w:customStyle="1" w:styleId="FooterChar">
    <w:name w:val="Footer Char"/>
    <w:basedOn w:val="DefaultParagraphFont"/>
    <w:link w:val="Footer"/>
    <w:uiPriority w:val="99"/>
    <w:rsid w:val="003A639D"/>
  </w:style>
  <w:style w:type="character" w:styleId="Hyperlink">
    <w:name w:val="Hyperlink"/>
    <w:basedOn w:val="DefaultParagraphFont"/>
    <w:uiPriority w:val="99"/>
    <w:unhideWhenUsed/>
    <w:rsid w:val="003A639D"/>
    <w:rPr>
      <w:color w:val="0563C1" w:themeColor="hyperlink"/>
      <w:u w:val="single"/>
    </w:rPr>
  </w:style>
  <w:style w:type="character" w:customStyle="1" w:styleId="UnresolvedMention1">
    <w:name w:val="Unresolved Mention1"/>
    <w:basedOn w:val="DefaultParagraphFont"/>
    <w:uiPriority w:val="99"/>
    <w:rsid w:val="003A639D"/>
    <w:rPr>
      <w:color w:val="808080"/>
      <w:shd w:val="clear" w:color="auto" w:fill="E6E6E6"/>
    </w:rPr>
  </w:style>
  <w:style w:type="character" w:styleId="FollowedHyperlink">
    <w:name w:val="FollowedHyperlink"/>
    <w:basedOn w:val="DefaultParagraphFont"/>
    <w:uiPriority w:val="99"/>
    <w:semiHidden/>
    <w:unhideWhenUsed/>
    <w:rsid w:val="003A639D"/>
    <w:rPr>
      <w:color w:val="954F72" w:themeColor="followedHyperlink"/>
      <w:u w:val="single"/>
    </w:rPr>
  </w:style>
  <w:style w:type="table" w:styleId="TableGrid">
    <w:name w:val="Table Grid"/>
    <w:basedOn w:val="TableNormal"/>
    <w:uiPriority w:val="39"/>
    <w:rsid w:val="003A63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820448"/>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0448"/>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6A36DF"/>
    <w:pPr>
      <w:ind w:left="720"/>
      <w:contextualSpacing/>
    </w:pPr>
  </w:style>
  <w:style w:type="paragraph" w:styleId="BalloonText">
    <w:name w:val="Balloon Text"/>
    <w:basedOn w:val="Normal"/>
    <w:link w:val="BalloonTextChar"/>
    <w:uiPriority w:val="99"/>
    <w:semiHidden/>
    <w:unhideWhenUsed/>
    <w:rsid w:val="00A8164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164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043850">
      <w:bodyDiv w:val="1"/>
      <w:marLeft w:val="0"/>
      <w:marRight w:val="0"/>
      <w:marTop w:val="0"/>
      <w:marBottom w:val="0"/>
      <w:divBdr>
        <w:top w:val="none" w:sz="0" w:space="0" w:color="auto"/>
        <w:left w:val="none" w:sz="0" w:space="0" w:color="auto"/>
        <w:bottom w:val="none" w:sz="0" w:space="0" w:color="auto"/>
        <w:right w:val="none" w:sz="0" w:space="0" w:color="auto"/>
      </w:divBdr>
    </w:div>
    <w:div w:id="322784014">
      <w:bodyDiv w:val="1"/>
      <w:marLeft w:val="0"/>
      <w:marRight w:val="0"/>
      <w:marTop w:val="0"/>
      <w:marBottom w:val="0"/>
      <w:divBdr>
        <w:top w:val="none" w:sz="0" w:space="0" w:color="auto"/>
        <w:left w:val="none" w:sz="0" w:space="0" w:color="auto"/>
        <w:bottom w:val="none" w:sz="0" w:space="0" w:color="auto"/>
        <w:right w:val="none" w:sz="0" w:space="0" w:color="auto"/>
      </w:divBdr>
    </w:div>
    <w:div w:id="476260904">
      <w:bodyDiv w:val="1"/>
      <w:marLeft w:val="0"/>
      <w:marRight w:val="0"/>
      <w:marTop w:val="0"/>
      <w:marBottom w:val="0"/>
      <w:divBdr>
        <w:top w:val="none" w:sz="0" w:space="0" w:color="auto"/>
        <w:left w:val="none" w:sz="0" w:space="0" w:color="auto"/>
        <w:bottom w:val="none" w:sz="0" w:space="0" w:color="auto"/>
        <w:right w:val="none" w:sz="0" w:space="0" w:color="auto"/>
      </w:divBdr>
    </w:div>
    <w:div w:id="1270048132">
      <w:bodyDiv w:val="1"/>
      <w:marLeft w:val="0"/>
      <w:marRight w:val="0"/>
      <w:marTop w:val="0"/>
      <w:marBottom w:val="0"/>
      <w:divBdr>
        <w:top w:val="none" w:sz="0" w:space="0" w:color="auto"/>
        <w:left w:val="none" w:sz="0" w:space="0" w:color="auto"/>
        <w:bottom w:val="none" w:sz="0" w:space="0" w:color="auto"/>
        <w:right w:val="none" w:sz="0" w:space="0" w:color="auto"/>
      </w:divBdr>
    </w:div>
    <w:div w:id="140098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440</Words>
  <Characters>2509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7</cp:revision>
  <cp:lastPrinted>2018-05-01T18:18:00Z</cp:lastPrinted>
  <dcterms:created xsi:type="dcterms:W3CDTF">2018-05-08T12:29:00Z</dcterms:created>
  <dcterms:modified xsi:type="dcterms:W3CDTF">2018-05-08T12:55:00Z</dcterms:modified>
</cp:coreProperties>
</file>